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8C7" w:rsidRDefault="00C05DEA">
      <w:pPr>
        <w:pStyle w:val="Body"/>
        <w:jc w:val="center"/>
        <w:rPr>
          <w:rFonts w:ascii="Times" w:eastAsia="Times" w:hAnsi="Times" w:cs="Times"/>
          <w:b/>
          <w:bCs/>
          <w:sz w:val="26"/>
          <w:szCs w:val="26"/>
        </w:rPr>
      </w:pPr>
      <w:r>
        <w:rPr>
          <w:rFonts w:ascii="Times" w:hAnsi="Times"/>
          <w:b/>
          <w:bCs/>
          <w:sz w:val="26"/>
          <w:szCs w:val="26"/>
        </w:rPr>
        <w:t>St Vedast</w:t>
      </w:r>
    </w:p>
    <w:p w:rsidR="007818C7" w:rsidRDefault="00C05DEA">
      <w:pPr>
        <w:pStyle w:val="Body"/>
        <w:jc w:val="center"/>
        <w:rPr>
          <w:rFonts w:ascii="Times" w:eastAsia="Times" w:hAnsi="Times" w:cs="Times"/>
          <w:b/>
          <w:bCs/>
          <w:sz w:val="26"/>
          <w:szCs w:val="26"/>
        </w:rPr>
      </w:pPr>
      <w:r>
        <w:rPr>
          <w:rFonts w:ascii="Times" w:hAnsi="Times"/>
          <w:b/>
          <w:bCs/>
          <w:sz w:val="26"/>
          <w:szCs w:val="26"/>
        </w:rPr>
        <w:t>24th December 2017</w:t>
      </w:r>
    </w:p>
    <w:p w:rsidR="007818C7" w:rsidRDefault="00C05DEA">
      <w:pPr>
        <w:pStyle w:val="Body"/>
        <w:jc w:val="center"/>
        <w:rPr>
          <w:rFonts w:ascii="Times" w:eastAsia="Times" w:hAnsi="Times" w:cs="Times"/>
          <w:b/>
          <w:bCs/>
          <w:sz w:val="26"/>
          <w:szCs w:val="26"/>
        </w:rPr>
      </w:pPr>
      <w:r>
        <w:rPr>
          <w:rFonts w:ascii="Times" w:hAnsi="Times"/>
          <w:b/>
          <w:bCs/>
          <w:sz w:val="26"/>
          <w:szCs w:val="26"/>
        </w:rPr>
        <w:t>The 4th Sunday of Advent &amp; Christmas Eve</w:t>
      </w:r>
    </w:p>
    <w:p w:rsidR="007818C7" w:rsidRDefault="00C05DEA">
      <w:pPr>
        <w:pStyle w:val="Body"/>
        <w:jc w:val="center"/>
        <w:rPr>
          <w:rFonts w:ascii="Times" w:eastAsia="Times" w:hAnsi="Times" w:cs="Times"/>
          <w:b/>
          <w:bCs/>
          <w:sz w:val="26"/>
          <w:szCs w:val="26"/>
        </w:rPr>
      </w:pPr>
      <w:r>
        <w:rPr>
          <w:rFonts w:ascii="Times" w:hAnsi="Times"/>
          <w:b/>
          <w:bCs/>
          <w:sz w:val="26"/>
          <w:szCs w:val="26"/>
        </w:rPr>
        <w:t>Carols and Communion</w:t>
      </w:r>
    </w:p>
    <w:p w:rsidR="007818C7" w:rsidRDefault="007818C7">
      <w:pPr>
        <w:pStyle w:val="Body"/>
      </w:pPr>
    </w:p>
    <w:p w:rsidR="007818C7" w:rsidRDefault="007818C7">
      <w:pPr>
        <w:pStyle w:val="Body"/>
      </w:pPr>
    </w:p>
    <w:p w:rsidR="007818C7" w:rsidRDefault="007818C7">
      <w:pPr>
        <w:pStyle w:val="Body"/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Procession</w:t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  <w:t xml:space="preserve">No. 34 Once in Royal David’s City 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Bidding Prayer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First Lesson</w:t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  <w:t xml:space="preserve">Isaiah 9: 2, 6-7 Christ’s Birth and Kingdom are </w:t>
      </w:r>
      <w:proofErr w:type="gramStart"/>
      <w:r w:rsidRPr="006D3745">
        <w:rPr>
          <w:rFonts w:asciiTheme="minorHAnsi" w:hAnsiTheme="minorHAnsi"/>
          <w:sz w:val="24"/>
          <w:szCs w:val="24"/>
        </w:rPr>
        <w:t>Foretold</w:t>
      </w:r>
      <w:proofErr w:type="gramEnd"/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Hymn</w:t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  <w:t xml:space="preserve">No. 25 God Rest </w:t>
      </w:r>
      <w:r w:rsidRPr="006D3745">
        <w:rPr>
          <w:rFonts w:asciiTheme="minorHAnsi" w:hAnsiTheme="minorHAnsi"/>
          <w:sz w:val="24"/>
          <w:szCs w:val="24"/>
        </w:rPr>
        <w:t>Ye Merry Gentlemen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Second Lesson</w:t>
      </w:r>
      <w:r w:rsidRPr="006D3745">
        <w:rPr>
          <w:rFonts w:asciiTheme="minorHAnsi" w:hAnsiTheme="minorHAnsi"/>
          <w:sz w:val="24"/>
          <w:szCs w:val="24"/>
        </w:rPr>
        <w:tab/>
        <w:t>Micah 5:2-4 Micah Foretells the Glory of Bethlehem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Hymn</w:t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  <w:t>No. 32 O Little Town of Bethlehem (omit * verse)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Third Lesson</w:t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  <w:t xml:space="preserve">Luke 1: 26-38 </w:t>
      </w:r>
      <w:proofErr w:type="gramStart"/>
      <w:r w:rsidRPr="006D3745">
        <w:rPr>
          <w:rFonts w:asciiTheme="minorHAnsi" w:hAnsiTheme="minorHAnsi"/>
          <w:sz w:val="24"/>
          <w:szCs w:val="24"/>
        </w:rPr>
        <w:t>The</w:t>
      </w:r>
      <w:proofErr w:type="gramEnd"/>
      <w:r w:rsidRPr="006D3745">
        <w:rPr>
          <w:rFonts w:asciiTheme="minorHAnsi" w:hAnsiTheme="minorHAnsi"/>
          <w:sz w:val="24"/>
          <w:szCs w:val="24"/>
        </w:rPr>
        <w:t xml:space="preserve"> Annunciation to Mary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Hymn</w:t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  <w:t>No. 26 Hark the Herald Angels Sing (omit * verse)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F</w:t>
      </w:r>
      <w:r w:rsidRPr="006D3745">
        <w:rPr>
          <w:rFonts w:asciiTheme="minorHAnsi" w:hAnsiTheme="minorHAnsi"/>
          <w:sz w:val="24"/>
          <w:szCs w:val="24"/>
        </w:rPr>
        <w:t>ourth Lesson</w:t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 xml:space="preserve">Luke 2: 1-20 </w:t>
      </w:r>
      <w:proofErr w:type="gramStart"/>
      <w:r w:rsidRPr="006D3745">
        <w:rPr>
          <w:rFonts w:asciiTheme="minorHAnsi" w:hAnsiTheme="minorHAnsi"/>
          <w:sz w:val="24"/>
          <w:szCs w:val="24"/>
        </w:rPr>
        <w:t>The</w:t>
      </w:r>
      <w:proofErr w:type="gramEnd"/>
      <w:r w:rsidRPr="006D3745">
        <w:rPr>
          <w:rFonts w:asciiTheme="minorHAnsi" w:hAnsiTheme="minorHAnsi"/>
          <w:sz w:val="24"/>
          <w:szCs w:val="24"/>
        </w:rPr>
        <w:t xml:space="preserve"> Birth of Jesus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Hymn</w:t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  <w:t>No. 29 It Came Upon the Midnight Clear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Fifth Lesson</w:t>
      </w:r>
      <w:r w:rsidRPr="006D3745">
        <w:rPr>
          <w:rFonts w:asciiTheme="minorHAnsi" w:hAnsiTheme="minorHAnsi"/>
          <w:sz w:val="24"/>
          <w:szCs w:val="24"/>
        </w:rPr>
        <w:tab/>
      </w:r>
      <w:r w:rsidRPr="006D3745">
        <w:rPr>
          <w:rFonts w:asciiTheme="minorHAnsi" w:hAnsiTheme="minorHAnsi"/>
          <w:sz w:val="24"/>
          <w:szCs w:val="24"/>
        </w:rPr>
        <w:tab/>
        <w:t xml:space="preserve">John 1: 1-14 </w:t>
      </w:r>
      <w:proofErr w:type="gramStart"/>
      <w:r w:rsidRPr="006D3745">
        <w:rPr>
          <w:rFonts w:asciiTheme="minorHAnsi" w:hAnsiTheme="minorHAnsi"/>
          <w:sz w:val="24"/>
          <w:szCs w:val="24"/>
        </w:rPr>
        <w:t>The</w:t>
      </w:r>
      <w:proofErr w:type="gramEnd"/>
      <w:r w:rsidRPr="006D3745">
        <w:rPr>
          <w:rFonts w:asciiTheme="minorHAnsi" w:hAnsiTheme="minorHAnsi"/>
          <w:sz w:val="24"/>
          <w:szCs w:val="24"/>
        </w:rPr>
        <w:t xml:space="preserve"> Incarnation of the Word of God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Offertory Hymn</w:t>
      </w:r>
      <w:r w:rsidRPr="006D3745">
        <w:rPr>
          <w:rFonts w:asciiTheme="minorHAnsi" w:hAnsiTheme="minorHAnsi"/>
          <w:sz w:val="24"/>
          <w:szCs w:val="24"/>
        </w:rPr>
        <w:tab/>
        <w:t xml:space="preserve">No. 33 </w:t>
      </w:r>
      <w:proofErr w:type="gramStart"/>
      <w:r w:rsidRPr="006D3745">
        <w:rPr>
          <w:rFonts w:asciiTheme="minorHAnsi" w:hAnsiTheme="minorHAnsi"/>
          <w:sz w:val="24"/>
          <w:szCs w:val="24"/>
        </w:rPr>
        <w:t>Of</w:t>
      </w:r>
      <w:proofErr w:type="gramEnd"/>
      <w:r w:rsidRPr="006D3745">
        <w:rPr>
          <w:rFonts w:asciiTheme="minorHAnsi" w:hAnsiTheme="minorHAnsi"/>
          <w:sz w:val="24"/>
          <w:szCs w:val="24"/>
        </w:rPr>
        <w:t xml:space="preserve"> the Father’s Heart Begotten 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 xml:space="preserve">The Liturgy of the Sacrament (service </w:t>
      </w:r>
      <w:r w:rsidRPr="006D3745">
        <w:rPr>
          <w:rFonts w:asciiTheme="minorHAnsi" w:hAnsiTheme="minorHAnsi"/>
          <w:sz w:val="24"/>
          <w:szCs w:val="24"/>
        </w:rPr>
        <w:t>continues on page 10 in the Mass booklet)</w:t>
      </w:r>
    </w:p>
    <w:p w:rsidR="007818C7" w:rsidRPr="006D3745" w:rsidRDefault="007818C7">
      <w:pPr>
        <w:pStyle w:val="Body"/>
        <w:rPr>
          <w:rFonts w:asciiTheme="minorHAnsi" w:hAnsiTheme="minorHAnsi"/>
          <w:sz w:val="24"/>
          <w:szCs w:val="24"/>
        </w:rPr>
      </w:pPr>
    </w:p>
    <w:p w:rsidR="007818C7" w:rsidRPr="006D3745" w:rsidRDefault="00C05DEA">
      <w:pPr>
        <w:pStyle w:val="Body"/>
        <w:rPr>
          <w:rFonts w:asciiTheme="minorHAnsi" w:hAnsiTheme="minorHAnsi"/>
          <w:sz w:val="24"/>
          <w:szCs w:val="24"/>
        </w:rPr>
      </w:pPr>
      <w:r w:rsidRPr="006D3745">
        <w:rPr>
          <w:rFonts w:asciiTheme="minorHAnsi" w:hAnsiTheme="minorHAnsi"/>
          <w:sz w:val="24"/>
          <w:szCs w:val="24"/>
        </w:rPr>
        <w:t>Thanksgiving Hymn</w:t>
      </w:r>
      <w:r w:rsidRPr="006D3745">
        <w:rPr>
          <w:rFonts w:asciiTheme="minorHAnsi" w:hAnsiTheme="minorHAnsi"/>
          <w:sz w:val="24"/>
          <w:szCs w:val="24"/>
        </w:rPr>
        <w:tab/>
        <w:t>No. 30 O Come all ye faithful (omit * verses)</w:t>
      </w:r>
    </w:p>
    <w:p w:rsidR="006D3745" w:rsidRPr="006D3745" w:rsidRDefault="006D3745">
      <w:pPr>
        <w:pStyle w:val="Body"/>
        <w:rPr>
          <w:rFonts w:asciiTheme="minorHAnsi" w:hAnsiTheme="minorHAnsi"/>
          <w:sz w:val="24"/>
          <w:szCs w:val="24"/>
        </w:rPr>
      </w:pPr>
    </w:p>
    <w:p w:rsidR="006D3745" w:rsidRPr="006D3745" w:rsidRDefault="006D3745" w:rsidP="006D3745">
      <w:pPr>
        <w:pStyle w:val="Body"/>
        <w:jc w:val="center"/>
        <w:rPr>
          <w:rFonts w:asciiTheme="minorHAnsi" w:hAnsiTheme="minorHAnsi"/>
          <w:b/>
          <w:sz w:val="24"/>
          <w:szCs w:val="24"/>
        </w:rPr>
      </w:pPr>
    </w:p>
    <w:p w:rsidR="006D3745" w:rsidRPr="008D1C6A" w:rsidRDefault="006D3745" w:rsidP="006D3745">
      <w:pPr>
        <w:pStyle w:val="Body"/>
        <w:jc w:val="center"/>
        <w:rPr>
          <w:rFonts w:asciiTheme="minorHAnsi" w:hAnsiTheme="minorHAnsi"/>
          <w:b/>
          <w:color w:val="00B050"/>
          <w:sz w:val="24"/>
          <w:szCs w:val="24"/>
          <w:u w:val="single"/>
        </w:rPr>
      </w:pPr>
      <w:r w:rsidRPr="008D1C6A">
        <w:rPr>
          <w:rFonts w:asciiTheme="minorHAnsi" w:hAnsiTheme="minorHAnsi"/>
          <w:b/>
          <w:color w:val="00B050"/>
          <w:sz w:val="24"/>
          <w:szCs w:val="24"/>
          <w:u w:val="single"/>
        </w:rPr>
        <w:t>NOTICES</w:t>
      </w:r>
    </w:p>
    <w:p w:rsidR="006D3745" w:rsidRPr="006D3745" w:rsidRDefault="006D3745" w:rsidP="006D3745">
      <w:pPr>
        <w:pStyle w:val="Body"/>
        <w:jc w:val="center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</w:p>
    <w:p w:rsidR="006D3745" w:rsidRPr="006D3745" w:rsidRDefault="006D3745" w:rsidP="006D3745">
      <w:pPr>
        <w:spacing w:before="100" w:beforeAutospacing="1" w:after="100" w:afterAutospacing="1"/>
        <w:rPr>
          <w:rFonts w:asciiTheme="minorHAnsi" w:hAnsiTheme="minorHAnsi" w:cs="Calibri"/>
        </w:rPr>
      </w:pPr>
      <w:r w:rsidRPr="006D3745">
        <w:rPr>
          <w:rFonts w:asciiTheme="minorHAnsi" w:hAnsiTheme="minorHAnsi" w:cs="Calibri"/>
          <w:b/>
        </w:rPr>
        <w:t xml:space="preserve">St </w:t>
      </w:r>
      <w:proofErr w:type="spellStart"/>
      <w:r w:rsidRPr="006D3745">
        <w:rPr>
          <w:rFonts w:asciiTheme="minorHAnsi" w:hAnsiTheme="minorHAnsi" w:cs="Calibri"/>
          <w:b/>
        </w:rPr>
        <w:t>Vedast’s</w:t>
      </w:r>
      <w:proofErr w:type="spellEnd"/>
      <w:r w:rsidRPr="006D3745">
        <w:rPr>
          <w:rFonts w:asciiTheme="minorHAnsi" w:hAnsiTheme="minorHAnsi" w:cs="Calibri"/>
          <w:b/>
        </w:rPr>
        <w:t xml:space="preserve"> traditional service</w:t>
      </w:r>
      <w:r w:rsidRPr="006D3745">
        <w:rPr>
          <w:rFonts w:asciiTheme="minorHAnsi" w:hAnsiTheme="minorHAnsi" w:cs="Calibri"/>
        </w:rPr>
        <w:t xml:space="preserve"> of The First Eucharist of Christmas takes place</w:t>
      </w:r>
      <w:r w:rsidRPr="006D3745">
        <w:rPr>
          <w:rFonts w:asciiTheme="minorHAnsi" w:hAnsiTheme="minorHAnsi" w:cs="Calibri"/>
        </w:rPr>
        <w:t xml:space="preserve"> this evening at</w:t>
      </w:r>
      <w:r w:rsidRPr="006D3745">
        <w:rPr>
          <w:rFonts w:asciiTheme="minorHAnsi" w:hAnsiTheme="minorHAnsi" w:cs="Calibri"/>
        </w:rPr>
        <w:t xml:space="preserve"> </w:t>
      </w:r>
      <w:r w:rsidRPr="006D3745">
        <w:rPr>
          <w:rFonts w:asciiTheme="minorHAnsi" w:hAnsiTheme="minorHAnsi" w:cs="Calibri"/>
        </w:rPr>
        <w:t>11.45pm.</w:t>
      </w:r>
    </w:p>
    <w:p w:rsidR="006D3745" w:rsidRPr="006D3745" w:rsidRDefault="006D3745" w:rsidP="006D3745">
      <w:pPr>
        <w:spacing w:before="100" w:beforeAutospacing="1" w:after="100" w:afterAutospacing="1"/>
        <w:rPr>
          <w:rFonts w:asciiTheme="minorHAnsi" w:hAnsiTheme="minorHAnsi" w:cs="Calibri"/>
          <w:b/>
        </w:rPr>
      </w:pPr>
      <w:r w:rsidRPr="006D3745">
        <w:rPr>
          <w:rFonts w:asciiTheme="minorHAnsi" w:hAnsiTheme="minorHAnsi" w:cs="Calibri"/>
        </w:rPr>
        <w:t xml:space="preserve">The Church will close after </w:t>
      </w:r>
      <w:r w:rsidRPr="006D3745">
        <w:rPr>
          <w:rFonts w:asciiTheme="minorHAnsi" w:hAnsiTheme="minorHAnsi" w:cs="Calibri"/>
        </w:rPr>
        <w:t>The First Eucharist of Christmas</w:t>
      </w:r>
      <w:r w:rsidRPr="006D3745">
        <w:rPr>
          <w:rFonts w:asciiTheme="minorHAnsi" w:hAnsiTheme="minorHAnsi" w:cs="Calibri"/>
        </w:rPr>
        <w:t xml:space="preserve"> and not reopen until Tuesday 2</w:t>
      </w:r>
      <w:r w:rsidRPr="006D3745">
        <w:rPr>
          <w:rFonts w:asciiTheme="minorHAnsi" w:hAnsiTheme="minorHAnsi" w:cs="Calibri"/>
          <w:vertAlign w:val="superscript"/>
        </w:rPr>
        <w:t>nd</w:t>
      </w:r>
      <w:r w:rsidRPr="006D3745">
        <w:rPr>
          <w:rFonts w:asciiTheme="minorHAnsi" w:hAnsiTheme="minorHAnsi" w:cs="Calibri"/>
        </w:rPr>
        <w:t xml:space="preserve"> January 2018, except for the </w:t>
      </w:r>
      <w:r w:rsidRPr="006D3745">
        <w:rPr>
          <w:rFonts w:asciiTheme="minorHAnsi" w:hAnsiTheme="minorHAnsi" w:cs="Calibri"/>
          <w:b/>
        </w:rPr>
        <w:t>usual Sunday Service in the Church on Sunday 31</w:t>
      </w:r>
      <w:r w:rsidRPr="006D3745">
        <w:rPr>
          <w:rFonts w:asciiTheme="minorHAnsi" w:hAnsiTheme="minorHAnsi" w:cs="Calibri"/>
          <w:b/>
          <w:vertAlign w:val="superscript"/>
        </w:rPr>
        <w:t>st</w:t>
      </w:r>
      <w:r w:rsidRPr="006D3745">
        <w:rPr>
          <w:rFonts w:asciiTheme="minorHAnsi" w:hAnsiTheme="minorHAnsi" w:cs="Calibri"/>
          <w:b/>
        </w:rPr>
        <w:t xml:space="preserve"> December at 11am.</w:t>
      </w:r>
    </w:p>
    <w:p w:rsidR="006D3745" w:rsidRDefault="006D3745" w:rsidP="006D3745">
      <w:pPr>
        <w:spacing w:before="100" w:beforeAutospacing="1" w:after="100" w:afterAutospacing="1"/>
        <w:rPr>
          <w:rFonts w:asciiTheme="minorHAnsi" w:hAnsiTheme="minorHAnsi" w:cs="Calibri"/>
        </w:rPr>
      </w:pPr>
      <w:r w:rsidRPr="006D3745">
        <w:rPr>
          <w:rFonts w:asciiTheme="minorHAnsi" w:hAnsiTheme="minorHAnsi" w:cs="Calibri"/>
          <w:b/>
        </w:rPr>
        <w:t xml:space="preserve">There will be a Parish Breakfast </w:t>
      </w:r>
      <w:r w:rsidRPr="006D3745">
        <w:rPr>
          <w:rFonts w:asciiTheme="minorHAnsi" w:hAnsiTheme="minorHAnsi" w:cs="Calibri"/>
        </w:rPr>
        <w:t>at 9.45am on Sunday 7</w:t>
      </w:r>
      <w:r w:rsidRPr="006D3745">
        <w:rPr>
          <w:rFonts w:asciiTheme="minorHAnsi" w:hAnsiTheme="minorHAnsi" w:cs="Calibri"/>
          <w:vertAlign w:val="superscript"/>
        </w:rPr>
        <w:t>th</w:t>
      </w:r>
      <w:r w:rsidRPr="006D3745">
        <w:rPr>
          <w:rFonts w:asciiTheme="minorHAnsi" w:hAnsiTheme="minorHAnsi" w:cs="Calibri"/>
        </w:rPr>
        <w:t xml:space="preserve"> January.</w:t>
      </w:r>
    </w:p>
    <w:p w:rsidR="006D3745" w:rsidRPr="006D3745" w:rsidRDefault="006D3745" w:rsidP="006D3745">
      <w:pPr>
        <w:spacing w:before="100" w:beforeAutospacing="1" w:after="100" w:afterAutospacing="1"/>
        <w:rPr>
          <w:rFonts w:asciiTheme="minorHAnsi" w:hAnsiTheme="minorHAnsi" w:cs="Calibri"/>
          <w:b/>
        </w:rPr>
      </w:pPr>
    </w:p>
    <w:p w:rsidR="007818C7" w:rsidRDefault="00C05DEA">
      <w:pPr>
        <w:pStyle w:val="Body"/>
      </w:pPr>
      <w:r>
        <w:tab/>
      </w:r>
      <w:r>
        <w:tab/>
      </w:r>
      <w:r>
        <w:tab/>
      </w:r>
      <w:r>
        <w:tab/>
      </w:r>
    </w:p>
    <w:sectPr w:rsidR="007818C7" w:rsidSect="006D3745">
      <w:headerReference w:type="default" r:id="rId7"/>
      <w:footerReference w:type="default" r:id="rId8"/>
      <w:pgSz w:w="11906" w:h="16838"/>
      <w:pgMar w:top="1134" w:right="1134" w:bottom="568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DEA" w:rsidRDefault="00C05DEA">
      <w:r>
        <w:separator/>
      </w:r>
    </w:p>
  </w:endnote>
  <w:endnote w:type="continuationSeparator" w:id="0">
    <w:p w:rsidR="00C05DEA" w:rsidRDefault="00C0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8C7" w:rsidRDefault="007818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DEA" w:rsidRDefault="00C05DEA">
      <w:r>
        <w:separator/>
      </w:r>
    </w:p>
  </w:footnote>
  <w:footnote w:type="continuationSeparator" w:id="0">
    <w:p w:rsidR="00C05DEA" w:rsidRDefault="00C05D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8C7" w:rsidRDefault="007818C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818C7"/>
    <w:rsid w:val="0055627C"/>
    <w:rsid w:val="0057113E"/>
    <w:rsid w:val="006D3745"/>
    <w:rsid w:val="007818C7"/>
    <w:rsid w:val="008D1C6A"/>
    <w:rsid w:val="00C0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2017-12-21T11:51:00Z</cp:lastPrinted>
  <dcterms:created xsi:type="dcterms:W3CDTF">2017-12-21T11:42:00Z</dcterms:created>
  <dcterms:modified xsi:type="dcterms:W3CDTF">2017-12-21T11:57:00Z</dcterms:modified>
</cp:coreProperties>
</file>